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E11700">
        <w:rPr>
          <w:rFonts w:ascii="Times New Roman" w:hAnsi="Times New Roman" w:cs="Times New Roman"/>
          <w:b/>
          <w:szCs w:val="24"/>
        </w:rPr>
        <w:t>8/27/2020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E11700">
        <w:rPr>
          <w:rFonts w:ascii="Times New Roman" w:hAnsi="Times New Roman" w:cs="Times New Roman"/>
          <w:b/>
          <w:szCs w:val="24"/>
        </w:rPr>
        <w:t>2:00pm – 3:00pm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E11700">
        <w:rPr>
          <w:rFonts w:ascii="Times New Roman" w:hAnsi="Times New Roman" w:cs="Times New Roman"/>
          <w:b/>
          <w:szCs w:val="24"/>
        </w:rPr>
        <w:t xml:space="preserve">Zoom Meeting ID: </w:t>
      </w:r>
      <w:r w:rsidR="00E11700">
        <w:rPr>
          <w:rFonts w:ascii="Helvetica Neue" w:hAnsi="Helvetica Neue"/>
          <w:color w:val="616074"/>
          <w:sz w:val="20"/>
          <w:szCs w:val="20"/>
        </w:rPr>
        <w:t>952 4379 8756</w:t>
      </w:r>
    </w:p>
    <w:p w:rsidR="00E11700" w:rsidRPr="00867C37" w:rsidRDefault="00E11700" w:rsidP="00E11700">
      <w:pPr>
        <w:jc w:val="center"/>
        <w:rPr>
          <w:bCs/>
          <w:i/>
        </w:rPr>
      </w:pPr>
      <w:r w:rsidRPr="00867C37">
        <w:rPr>
          <w:bCs/>
          <w:i/>
        </w:rPr>
        <w:t>Executive Committee Meetings are public forums,</w:t>
      </w:r>
      <w:r>
        <w:rPr>
          <w:bCs/>
          <w:i/>
        </w:rPr>
        <w:t xml:space="preserve"> </w:t>
      </w:r>
      <w:r w:rsidRPr="00867C37">
        <w:rPr>
          <w:bCs/>
          <w:i/>
        </w:rPr>
        <w:t xml:space="preserve">but not </w:t>
      </w:r>
      <w:r>
        <w:rPr>
          <w:bCs/>
          <w:i/>
        </w:rPr>
        <w:t>open</w:t>
      </w:r>
      <w:r w:rsidRPr="00867C37">
        <w:rPr>
          <w:bCs/>
          <w:i/>
        </w:rPr>
        <w:t xml:space="preserve"> to public comment.</w:t>
      </w:r>
    </w:p>
    <w:p w:rsidR="003E4F30" w:rsidRPr="00560ED4" w:rsidRDefault="00E1170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Brandy, Michael S., Michael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050B">
        <w:rPr>
          <w:rFonts w:ascii="Times New Roman" w:hAnsi="Times New Roman" w:cs="Times New Roman"/>
          <w:sz w:val="24"/>
          <w:szCs w:val="24"/>
        </w:rPr>
        <w:t>Leticia M, Kelly R.</w:t>
      </w:r>
    </w:p>
    <w:p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Default="0027050B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2:00pm call to order</w:t>
            </w:r>
          </w:p>
          <w:p w:rsidR="0027050B" w:rsidRPr="003F3F96" w:rsidRDefault="0027050B" w:rsidP="0027050B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78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Default="0027050B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approve agenda</w:t>
            </w:r>
          </w:p>
          <w:p w:rsidR="0027050B" w:rsidRPr="00560ED4" w:rsidRDefault="0027050B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Z motions to approve, Michael S. seconds.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27050B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AASA Reply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Default="0027050B" w:rsidP="0027050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the response letter</w:t>
            </w:r>
          </w:p>
          <w:p w:rsidR="0027050B" w:rsidRDefault="0027050B" w:rsidP="0027050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Calling accountability</w:t>
            </w:r>
          </w:p>
          <w:p w:rsidR="0027050B" w:rsidRDefault="0027050B" w:rsidP="0027050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S. motions to br</w:t>
            </w:r>
            <w:r w:rsidR="00384EB5">
              <w:rPr>
                <w:rFonts w:ascii="Times New Roman" w:hAnsi="Times New Roman" w:cs="Times New Roman"/>
              </w:rPr>
              <w:t>ing up #7 call attention to classified letting to during probation at the next Senate meeting. Kelly seconds.</w:t>
            </w:r>
          </w:p>
          <w:p w:rsidR="00384EB5" w:rsidRDefault="00384EB5" w:rsidP="0027050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Call attention to evaluation process issue (possible Local 1 issue). </w:t>
            </w:r>
          </w:p>
          <w:p w:rsidR="00384EB5" w:rsidRDefault="00384EB5" w:rsidP="0027050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nay. Kate was unavailable for a vote</w:t>
            </w:r>
          </w:p>
          <w:p w:rsidR="00384EB5" w:rsidRPr="0027050B" w:rsidRDefault="00384EB5" w:rsidP="0027050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84EB5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VP search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Default="00384EB5" w:rsidP="00384EB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questions to ask about 3</w:t>
            </w:r>
            <w:r w:rsidRPr="00384EB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VP position</w:t>
            </w:r>
          </w:p>
          <w:p w:rsidR="00384EB5" w:rsidRDefault="00384EB5" w:rsidP="00384EB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suggestions for action</w:t>
            </w:r>
          </w:p>
          <w:p w:rsidR="00384EB5" w:rsidRDefault="00384EB5" w:rsidP="00384EB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Question: VP of finance happened. Restructurings or creation of new position, re-apply. Appointments have happened for positions that already exist.</w:t>
            </w:r>
          </w:p>
          <w:p w:rsidR="006625A2" w:rsidRDefault="006625A2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will the role of VP SS do to relieve the pressure on Deans and managers?</w:t>
            </w:r>
          </w:p>
          <w:p w:rsidR="006625A2" w:rsidRDefault="006625A2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 project manager.</w:t>
            </w:r>
          </w:p>
          <w:p w:rsidR="006625A2" w:rsidRDefault="006625A2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about where mone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y is coming from. </w:t>
            </w:r>
          </w:p>
          <w:p w:rsidR="006625A2" w:rsidRDefault="006625A2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Laying off 40 hourlies, but can afford a VP SS. </w:t>
            </w:r>
          </w:p>
          <w:p w:rsidR="006625A2" w:rsidRDefault="006625A2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some convincing 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 senate, have a conversation with Dr. Bell to get clarification on why we need this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already have managers reporting to Deans, do we really need another person for people to report to?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 to discuss sooner than 21</w:t>
            </w:r>
            <w:r w:rsidRPr="00A4071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. All in favor. Schedule. 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we want to do a survey? Dr. Bell hold an informal meeting. 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Jenna would help with survey to get feedback about (would review via TEAMS before sending it out)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Evren will assist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Leticia will assist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 of the 18</w:t>
            </w:r>
            <w:r w:rsidRPr="00A4071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ready by Sept 8</w:t>
            </w:r>
            <w:r w:rsidRPr="00A4071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 Share on TEAMS.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should be anonymous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to add comments</w:t>
            </w:r>
          </w:p>
          <w:p w:rsidR="00A40715" w:rsidRDefault="00A40715" w:rsidP="006625A2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Dr. Bell come on 21</w:t>
            </w:r>
            <w:r w:rsidRPr="00A4071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address questions. </w:t>
            </w:r>
          </w:p>
          <w:p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2282C" w:rsidRPr="00560ED4" w:rsidRDefault="00F2282C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A40715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Classified Senate Budget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:rsidR="00F835C0" w:rsidRDefault="00197073" w:rsidP="00A40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Sitting on committees is “duties as assigned”. Committee work is part of job. People who are in elected positions, each have # hours to put in each month. </w:t>
            </w:r>
          </w:p>
          <w:p w:rsidR="00197073" w:rsidRDefault="00197073" w:rsidP="00A40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aside money from budget to set aside these extra hours</w:t>
            </w:r>
          </w:p>
          <w:p w:rsidR="00197073" w:rsidRDefault="00197073" w:rsidP="00A40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$2,000 set aside to cover</w:t>
            </w:r>
          </w:p>
          <w:p w:rsidR="00197073" w:rsidRDefault="00197073" w:rsidP="00A407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Procedure to submit time cards: person request OT send email Brandy and manager ahead of time. This done for CS, put 2 OT on X date. Time and effort and time card and email and BG will forward to Dr. Bell for approval. 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 hourly rate. Some believe there should be a stipend. Not fair for different rates. 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Permission for Planning/Budget to get compensation, email Brandy. 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Whatever we didn’t spend last year, we can roll over keep money.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will we do PD and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hours or so for Survey—CS activity</w:t>
            </w:r>
          </w:p>
          <w:p w:rsidR="00197073" w:rsidRP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197073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7073" w:rsidRDefault="00197073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for 21</w:t>
            </w:r>
            <w:r w:rsidRPr="00197073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Bell to review Survey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C-Wide update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#7 AASA</w:t>
            </w:r>
          </w:p>
          <w:p w:rsidR="00197073" w:rsidRDefault="00197073" w:rsidP="001970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Professional Development discussion </w:t>
            </w:r>
          </w:p>
          <w:p w:rsidR="003A0556" w:rsidRDefault="003A0556" w:rsidP="003A055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</w:p>
          <w:p w:rsidR="003A0556" w:rsidRDefault="003A0556" w:rsidP="003A055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EEOC-2 people applied, only have until tomorrow. Need to appoint by 31</w:t>
            </w:r>
            <w:r w:rsidRPr="003A055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0556" w:rsidRDefault="003A0556" w:rsidP="003A055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we want to consider a 1.5 meeting instead of 1 </w:t>
            </w:r>
            <w:proofErr w:type="gramStart"/>
            <w:r>
              <w:rPr>
                <w:rFonts w:ascii="Times New Roman" w:hAnsi="Times New Roman" w:cs="Times New Roman"/>
              </w:rPr>
              <w:t>hour.</w:t>
            </w:r>
            <w:proofErr w:type="gramEnd"/>
            <w:r>
              <w:rPr>
                <w:rFonts w:ascii="Times New Roman" w:hAnsi="Times New Roman" w:cs="Times New Roman"/>
              </w:rPr>
              <w:t xml:space="preserve"> No oppositions to 1.5</w:t>
            </w:r>
          </w:p>
          <w:p w:rsidR="003A0556" w:rsidRPr="003A0556" w:rsidRDefault="003A0556" w:rsidP="003A055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12:30-2:00 9/21 meeting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7073" w:rsidRPr="00560ED4" w:rsidRDefault="00197073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3A0556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6056" w:rsidRPr="00560ED4" w:rsidRDefault="006B6056" w:rsidP="006B6056">
            <w:pPr>
              <w:rPr>
                <w:rFonts w:ascii="Times New Roman" w:hAnsi="Times New Roman" w:cs="Times New Roman"/>
              </w:rPr>
            </w:pPr>
          </w:p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3A0556" w:rsidP="003A0556">
            <w:pPr>
              <w:pStyle w:val="ListParagraph"/>
              <w:numPr>
                <w:ilvl w:val="0"/>
                <w:numId w:val="23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motions, Leticia seconds at 2:55pm.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9173E"/>
    <w:rsid w:val="00197073"/>
    <w:rsid w:val="0027050B"/>
    <w:rsid w:val="002C7810"/>
    <w:rsid w:val="0032666E"/>
    <w:rsid w:val="00384EB5"/>
    <w:rsid w:val="00397332"/>
    <w:rsid w:val="003A0556"/>
    <w:rsid w:val="003B5967"/>
    <w:rsid w:val="003E4F30"/>
    <w:rsid w:val="003F3F96"/>
    <w:rsid w:val="00405F39"/>
    <w:rsid w:val="0049353B"/>
    <w:rsid w:val="004D3D36"/>
    <w:rsid w:val="0052798A"/>
    <w:rsid w:val="00541CF0"/>
    <w:rsid w:val="00560ED4"/>
    <w:rsid w:val="00585306"/>
    <w:rsid w:val="0059289C"/>
    <w:rsid w:val="006625A2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E106C"/>
    <w:rsid w:val="00916572"/>
    <w:rsid w:val="00A01FB4"/>
    <w:rsid w:val="00A40715"/>
    <w:rsid w:val="00A872A1"/>
    <w:rsid w:val="00AF3718"/>
    <w:rsid w:val="00B01D0E"/>
    <w:rsid w:val="00BA66B4"/>
    <w:rsid w:val="00C805F4"/>
    <w:rsid w:val="00C97D60"/>
    <w:rsid w:val="00D33B12"/>
    <w:rsid w:val="00D56431"/>
    <w:rsid w:val="00D6798A"/>
    <w:rsid w:val="00D746D2"/>
    <w:rsid w:val="00E00110"/>
    <w:rsid w:val="00E11700"/>
    <w:rsid w:val="00E86A30"/>
    <w:rsid w:val="00ED6F51"/>
    <w:rsid w:val="00F2282C"/>
    <w:rsid w:val="00F322D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46A3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A0A2-ACE4-401F-9A80-98B7FEC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2</cp:revision>
  <cp:lastPrinted>2015-11-03T00:06:00Z</cp:lastPrinted>
  <dcterms:created xsi:type="dcterms:W3CDTF">2020-08-28T15:06:00Z</dcterms:created>
  <dcterms:modified xsi:type="dcterms:W3CDTF">2020-08-28T15:06:00Z</dcterms:modified>
</cp:coreProperties>
</file>